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0D2" w:rsidRPr="007220D2" w:rsidRDefault="007220D2" w:rsidP="0035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ТИПОВОЙ ДОГОВОР</w:t>
      </w:r>
    </w:p>
    <w:p w:rsidR="007220D2" w:rsidRPr="007220D2" w:rsidRDefault="007220D2" w:rsidP="0035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</w:t>
      </w:r>
    </w:p>
    <w:p w:rsidR="007220D2" w:rsidRPr="007220D2" w:rsidRDefault="007220D2" w:rsidP="003554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к централизованной системе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                      "___"___________ 20__ г.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(место заключения договора)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(наименование организации)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  в   дальнейшем   исполнитель,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лице  __________________________________________________</w:t>
      </w:r>
      <w:bookmarkStart w:id="0" w:name="_GoBack"/>
      <w:bookmarkEnd w:id="0"/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(должность, фамилия, имя, отчество)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(положение, устав, доверенность - указать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нужное, реквизиты документа)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одной стороны, и 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(наименование заявителя)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в дальнейшем заявителем, в лице 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(должность, фамилия, имя, отчество)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(положение, устав, доверенность - указать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нужное, реквизиты документа)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другой стороны, именуемые в дальнейшем сторонами,  заключили  настоящий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 о нижеследующем: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I. Предмет договора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1. Исполнитель   обязуется   выполнить   действия    по   подготовке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 системы  водоотведения  к подключению (технологическому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присоединению)  подключаемого   объекта   заявителя  и  в  соответствии с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параметрами     подключения    (технологического      присоединения)  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централизованной системе водоотведения по  форме согласно </w:t>
      </w:r>
      <w:hyperlink r:id="rId4" w:anchor="block_712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приложению N 1</w:t>
        </w:r>
        <w:r w:rsidRPr="007220D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 2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(далее - параметры подключения (технологического присоединения) подключить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 заявителя к централизованной системе  водоотведения,  а  заявитель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обязуется внести плату  за подключение (технологическое присоединение)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выполнить   мероприятия   заявителя   по   подключению  (технологическому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присоединению) объекта к централизованной системе водоотведения.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2. Исполнитель   до   точки 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  присоединения)   объекта    заявителя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осуществляет следующие мероприятия: 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(указывается перечень фактически осуществляемых исполнителем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мероприятий, в том числе технических, по подключению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(технологическому присоединению) объекта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централизованной системе водоотведения)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проверка выполнения заявителем параметров подключения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в порядке, предусмотренном настоящим договором;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работы   по   непосредственному   подключению      (технологическому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присоединению)  внутриплощадочных  и  (или)   внутридомовых     сетей 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оборудования объекта в точке подключения (технологического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порядке и сроки, которые предусмотрены настоящим договором.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3.   Подключение   (технологическое присоединение)  осуществляется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точке (точках) подключения, устанавливаемой (устанавливаемых) при наличии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технической возможности на границе   земельного   участка,   на   котором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располагается подключаемый объект заявителя, если иное не   предусмотрено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настоящим договором с учетом положений   </w:t>
      </w:r>
      <w:hyperlink r:id="rId5" w:anchor="block_1036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пункта 36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Правил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присоединения) объектов  капитального   строительства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централизованным системам горячего водоснабжения, холодного водоснабжения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и (или)    водоотведения,   утвержденных   </w:t>
      </w:r>
      <w:hyperlink r:id="rId6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Правительства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Российской Федерации от 30 ноября 2021 г. N 2130 "Об   утверждении Правил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 (технологического   присоединения)   объектов   капитального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к   централизованным   системам   горячего   водоснабжения,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холодного водоснабжения и (или) водоотведения  и  о внесении  изменений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признании утратившими силу некоторых   актов   Правительства   Российской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Федерации" (далее - Правила подключения).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   случае    подключения    (технологического      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многоквартирного дома точка подключения (технологического 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может быть определена  на  границе  инженерно-технических   сетей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водоотведения, находящихся в таком многоквартирном доме.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II. Срок подключения объекта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4. Срок подключения объекта - "___"__________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III. Характеристики подключаемого объекта и мероприятия по 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подключению (технологическому присоединению)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5. Объект - 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(объект капитального строительства, на котором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предусматривается водоотведение, канализационная сеть или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иной объект, не являющийся объектом капитального строительства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-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принадлежащий заявителю на праве 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(собственность, пользование и др. -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основании 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(указать наименование и реквизиты правоустанавливающего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правоудостоверяющего документов)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целевым назначением __________________________________________________.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(целевое назначение объекта)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6. Земельный участок - земельный участок, на котором планируется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(строительство, реконструкция, модернизация -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подключаемого объекта, площадью _____________________________ кв. метров,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расположенный по адресу 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принадлежащий заявителю на праве 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(собственность, пользование и т.п. -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 основании 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(указать наименование и реквизиты правоустанавливающего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и правоудостоверяющего документов)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кадастровый номер 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(указать кадастровый номер земельного участка)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с разрешенным использованием ____________________________________.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(указать разрешенное использование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земельного участка)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7. Потребности объекта - величина  подключаемой  мощности (нагрузки)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объекта,  который     обязан обеспечить        исполнитель     в   точках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(технологического присоединения),  составляет ________ м3/час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приема сточных вод.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8. Перечень мероприятий (в том числе  технических)  по   подключению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(технологическому  присоединению)  объекта  к  централизованной  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  и   обязательства  сторон  по  их   выполнению,   включая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мероприятия по увеличению пропускной способности  (увеличению   мощности)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системы водоотведения  и  мероприятия  по   фактическому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подключению (технологическому присоединению) к централизованной  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водоотведения, составляется по форме согласно </w:t>
      </w:r>
      <w:hyperlink r:id="rId7" w:anchor="block_72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приложению N 2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9. Подключение (технологическое присоединение) объектов, в том числе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канализационных сетей заявителя, к централизованной системе водоотведения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исполнителя  осуществляется   на основании заявления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 присоединении) заявителя.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IV. Права и обязанности сторон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10. Исполнитель обязан: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осуществить действия по созданию (реконструкции) централизованной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системы водоотведения  до  точек  подключения,  а  также  по   подготовке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системы водоотведения к  подключению   (технологическому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присоединению) объекта и отведению сточных вод не позднее   установленной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договором даты подключения (технологического присоединения);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 осуществить   на основании полученного от заявителя уведомления 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выполнении параметров подключения  (технологического присоединения)  иные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необходимые  действия по подключению, не указанные в </w:t>
      </w:r>
      <w:hyperlink r:id="rId8" w:anchor="block_7012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пункте 12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договора,    не    позднее    установленного  настоящим  договором  срока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подключения, в том числе: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 xml:space="preserve">     проверить        выполнение     заявителем   параметров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присоединения),  в  том  числе  установить техническую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готовность  внутриплощадочных  и (или) внутридомовых сетей и оборудования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к отведению сточных вод;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осуществить    допуск  к  эксплуатации  узла  учета  в  соответствии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 </w:t>
      </w:r>
      <w:hyperlink r:id="rId9" w:anchor="block_1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организации    коммерческого   учета  воды,  сточных  вод,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утвержденными    </w:t>
      </w:r>
      <w:hyperlink r:id="rId1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Правительства  Российской  Федерации  от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4 сентября    2013 г.    N 776    "Об    утверждении  Правил  организации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коммерческого учета воды, сточных вод";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установить пломбы на приборах учета (узлах) сточных вод;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осуществить       действия    по    подключению    (технологическому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присоединению)        к централизованной        системе     водоотведения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внутриплощадочных  и (или)  внутридомовых сетей и оборудования объекта не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ранее  установления заявителем технической готовности внутриплощадочных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(или) внутридомовых сетей и оборудования объекта к отведению сточных вод;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подписать  акт о подключении (технологическом присоединении) объекта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течение  __  рабочих  дней со дня получения от заявителя уведомления 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выполнении параметров подключения  (технологического  присоединения)  при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отсутствии       нарушения   параметров  подключения  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 и  установлении  технической готовности внутриплощадочных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 (или)  внутридомовых  сетей  и оборудования объекта к отведению сточных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вод,  но в любом случае не позднее срока подключения объекта. Если в ходе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проверки соблюдения параметров подключения (технологического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будет       обнаружено    нарушение    выданных  параметров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присоединения),  в  том  числе  отсутствие технической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готовности  внутриплощадочных  и (или) внутридомовых сетей и оборудования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       к        отведению    сточных    вод,    то    исполнитель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вправе     отказаться     от     подписания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акта  о  подключении  (технологическом присоединении), направив заявителю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lastRenderedPageBreak/>
        <w:t>мотивированный  отказ.  Мотивированный  отказ  и  замечания, выявленные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ходе    проверки    выполнения    условий  подключения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  и  готовности  внутриплощадочных  и (или)  внутридомовых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сетей  и  оборудования  объекта  к  отведению  сточных  вод,  и  срок  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устранения    указываются    в  уведомлении  о  необходимости  устранения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замечаний,          выдаваемом         исполнителем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заявителю  не  позднее  ____  рабочих дней со дня получения от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заявителя  уведомления о выполнении условий подключения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присоединения).    В    случае   согласия  с  полученным  уведомлением  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необходимости    устранения    замечаний   абонент  устраняет  выявленные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нарушения  в  предусмотренный  уведомлением срок и направляет исполнителю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уведомление          об             устранении                 замечаний,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содержащее      информацию     о     принятых  мерах    по их устранению.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После        получения        указанного       уведомления    исполнитель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повторно  осуществляет проверку соблюдения  условий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присоединения)  и  в случае    отсутствия    нарушений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подписывает           акт              о                     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  присоединении)  объекта  не  позднее  5  рабочих  дней,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следующих  за  днем  получения  от  заявителя  уведомления  об устранении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замечаний. В случае несогласия с полученным уведомлением заявитель вправе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возвратить      исполнителю         полученное                уведомление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         необходимости         устранения         замечаний  с указанием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причин    возврата    и   требованием  о  подписании  акта  о 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 присоединении) объекта.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утратил силу - </w:t>
      </w:r>
      <w:hyperlink r:id="rId11" w:anchor="block_62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 РФ от 29  июня 2017 г.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N 778</w:t>
      </w:r>
    </w:p>
    <w:p w:rsidR="007220D2" w:rsidRPr="007220D2" w:rsidRDefault="0035549E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2" w:anchor="block_713" w:history="1">
        <w:r w:rsidR="007220D2"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11. Исполнитель имеет право: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участвовать в приемке работ  по  строительству,  реконструкции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(или) модернизации  канализационных сетей  от  подключаемого  объекта  до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точки подключения (технологического присоединения);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 изменить  дату  подключения  (технологического   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к централизованной системе водоотведения на  более  позднюю   без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изменения  сроков  внесения  платы  за   подключение     (технологическое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присоединение),   если    заявитель    не     предоставил     исполнителю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установленные  настоящим договором сроки возможность осуществить: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проверку готовности внутриплощадочных и (или) внутридомовых сетей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оборудования объекта к подключению  (технологическому  присоединению) 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отведению сточных вод;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опломбирование установленных приборов (узлов) учета сточных вод.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расторгнуть настоящий договор в одностороннем порядке в  случае,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предусмотренном </w:t>
      </w:r>
      <w:hyperlink r:id="rId13" w:anchor="block_19111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пунктом 19</w:t>
        </w:r>
        <w:r w:rsidRPr="007220D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 1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12. Заявитель обязан: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 выполнить параметры подключения (технологического присоединения),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         том          числе          представить            исполнителю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выписку     из       раздела      утвержденной   в установленном  порядке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проектной  документации в одном экземпляре, в которой содержатся сведения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     инженерном    оборудовании,    канализационных  сетях,    перечень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инженерно-технических  мероприятий  и содержание технологических решений.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Указанная    документация    представляется  заявителем  при  направлении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уведомления    о    выполнении параметров  подключения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 осуществить  мероприятия  по подготовке внутриплощадочных и (или)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внутридомовых    сетей    и    оборудования    объекта    к   подключению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(технологическому присоединению);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 в  случае  внесения  в  проектную  документацию  на строительство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(реконструкцию) объекта  изменений,     которые     повлекут    изменение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подключаемой мощности (нагрузки), указанной     в </w:t>
      </w:r>
      <w:hyperlink r:id="rId14" w:anchor="block_201035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пункте 7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настоящего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договора, направить исполнителю   в   течение 5 дней   со   дня  внесения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указанных  изменений  предложение  о внесении соответствующих изменений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настоящий  договор.  Изменение подключаемой мощности (нагрузки)  не может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превышать    величину    максимальной    мощности   (нагрузки),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определенную   техническими   условиями   подключения 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 к централизованной  системе  водоотведения, полученными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порядке,    предусмотренном    </w:t>
      </w:r>
      <w:hyperlink r:id="rId15" w:anchor="block_1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подключения;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 направить уведомление в адрес исполнителя о выполнении параметров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(технологического присоединения);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   обеспечить               доступ                    исполнителю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проверки    выполнения параметров      подключения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присоединения),  готовности внутриплощадочных и (или) внутридомовых сетей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 оборудования объекта к отведению сточных вод, а также для установления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пломб на приборах учета (узлах учета) сточных вод;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е) внести   плату  за  подключение  (технологическое  присоединение)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 централизованной  системе  водоотведения  в  размере  и  сроки, которые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предусмотрены настоящим договором;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ж) представить    в течение 20 рабочих дней с даты    заключения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   договора    документы,    содержащие   исходные  данные для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проектирования подключения, указанные в пункте 19</w:t>
      </w:r>
      <w:r w:rsidRPr="007220D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1</w:t>
      </w: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з) возместить  исполнителю   фактически   понесенные   затраты   при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расторжении настоящего договора в случае,   предусмотренном   </w:t>
      </w:r>
      <w:hyperlink r:id="rId16" w:anchor="block_19111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пунктом 19</w:t>
        </w:r>
        <w:r w:rsidRPr="007220D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 1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настоящего договора.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13. Заявитель имеет право: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получать информацию о ходе выполнения предусмотренных   настоящим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   мероприятий   по    подготовке    централизованной    системы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к подключению (технологическому присоединению) объекта;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 в  одностороннем  порядке  расторгнуть  настоящий    договор при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нарушении исполнителем   сроков исполнения  обязательств,   указанных  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настоящем договоре.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14. Заявитель и исполнитель имеют  иные    права   и    несут   иные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обязанности, предусмотренные законодательством Российской Федерации.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V. Размер платы за подключение (технологическое присоединение)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централизованной системе водоотведения и порядок расчетов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15. Размер платы за подключение (технологическое  присоединение)  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системе водоотведения определяется  по  форме   согласно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17" w:anchor="block_7400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приложению N 4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16.  Заявитель обязан  внести  плату  в  размере,    предусмотренном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18" w:anchor="block_7400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приложением N 4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к настоящему договору,  на  расчетный  счет  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следующем порядке: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___________________ рублей (35 процентов полной платы за подключение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(технологическое присоединение)  вносится  в  течение  15  дней    с даты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заключения настоящего договора;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___________________ рублей (50 процентов полной платы за подключение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(технологическое присоединение)  вносится  в  течение  90  дней    с даты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заключения  настоящего  договора,  но  не  позднее  даты     фактического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___________________ рублей (15 процентов полной платы за подключение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(технологическое присоединение)  вносится  в  течение  15  дней    с даты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подписания сторонами акта о подключении (технологическом  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к  централизованной  системе  водоотведения  по  форме   согласно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19" w:anchor="block_7500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приложению  N 5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,  но  не   позднее   выполнения   условий  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присоединения).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случае если сроки фактического присоединения объекта заявителя  не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соблюдаются в связи с действиями (бездействием) заявителя и   исполнитель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выполнил   все     необходимые    мероприятия  для  создания  технической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возможности    для     подключения   (технологического  присоединения)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выполнения    работ   по   подключению  (технологическому присоединению),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оставшаяся доля платы   за   подключение  (технологическое присоединение)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вносится          в         течение     15     дней         со        дня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подписания акта  о  выполнении  мероприятий  по  обеспечению  технической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возможности подключения (технологического присоединения) по форме согласно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20" w:anchor="block_7510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приложению N 5</w:t>
        </w:r>
        <w:r w:rsidR="007220D2" w:rsidRPr="007220D2">
          <w:rPr>
            <w:rFonts w:ascii="Courier New" w:eastAsia="Times New Roman" w:hAnsi="Courier New" w:cs="Courier New"/>
            <w:color w:val="3272C0"/>
            <w:sz w:val="17"/>
            <w:szCs w:val="17"/>
            <w:vertAlign w:val="superscript"/>
            <w:lang w:eastAsia="ru-RU"/>
          </w:rPr>
          <w:t> 1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либо   в   течение  10 календарных  дней со дня получения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заявителем уведомления исполнителя о  расторжении  настоящего  договора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одностороннем порядке,   но    не   позднее   срока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присоединения), указанного в настоящем договоре.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17. Обязательство заявителя по оплате подключения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 считается  исполненным  с  момента  зачисления   денежных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средств в соответствии  с  </w:t>
      </w:r>
      <w:hyperlink r:id="rId21" w:anchor="block_2010351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пунктами  15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и  </w:t>
      </w:r>
      <w:hyperlink r:id="rId22" w:anchor="block_2010352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16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    договора 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расчетные счета исполнителя.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18. Плата за работы  по  присоединению  внутриплощадочных  и   (или)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внутридомовых  сетей  объекта  в  точке  подключения  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 к  централизованной  системе  водоотведения  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состав  платы  за  подключение (технологическое присоединение) включена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(да, нет -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19.  Изменение  размера  платы  за  подключение     (технологическое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присоединение) возможно по соглашению сторон в случае изменения параметров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(технологического присоединения), а также в случае  изменения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подключаемой    мощности  (нагрузки),  указанной  в  </w:t>
      </w:r>
      <w:hyperlink r:id="rId23" w:anchor="block_201035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пункте 7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настоящего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договора, местоположения  точки (точек) присоединения и (или)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требований  к  строительству   (реконструкции)   канализационных сетей.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   этом    порядок    оплаты    устанавливается    соглашением сторон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  соответствии  с  требованиями,  установленными  </w:t>
      </w:r>
      <w:hyperlink r:id="rId24" w:anchor="block_10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холодного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водоснабжения и водоотведения, утвержденными </w:t>
      </w:r>
      <w:hyperlink r:id="rId25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Российской Федерации от 29 июля 2013 г.  N 644  "Об  утверждении   Правил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холодного  водоснабжения  и  водоотведения  и  о  внесении    изменений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некоторые акты Правительства Российской Федерации".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VI. Порядок исполнения договора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19</w:t>
      </w:r>
      <w:r w:rsidRPr="007220D2">
        <w:rPr>
          <w:rFonts w:ascii="Courier New" w:eastAsia="Times New Roman" w:hAnsi="Courier New" w:cs="Courier New"/>
          <w:color w:val="22272F"/>
          <w:sz w:val="17"/>
          <w:szCs w:val="17"/>
          <w:vertAlign w:val="superscript"/>
          <w:lang w:eastAsia="ru-RU"/>
        </w:rPr>
        <w:t> 1</w:t>
      </w: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 В течение     20     рабочих дней с даты заключения настоящего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 заявитель   представляет   исполнителю   следующие   документы,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содержащие исходные данные для проектирования подключения: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план колодца, подвального помещения (техподполья) или иного помещения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(иных помещений)    проектируемого   (существующего) объекта капитального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с указанием места канализационного выпуска;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планово-высотное положение проектируемого канализационного колодца с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указанием отметки лотка, проектируемого на границе земельного     участка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заявителя;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план организации   рельефа    (вертикальная планировка)   земельного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участка, на котором осуществляется застройка.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Срок представления заявителем документов, содержащих исходные данные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проектирования подключения, может быть продлен по решению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(в случае письменного обращения заявителя), но не более чем на 20 рабочих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дней.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случае непредставления заявителем в указанные  сроки   документов,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содержащих   исходные данные для   проектирования,   исполнитель   вправе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расторгнуть настоящий договор в одностороннем порядке. При этом заявитель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  возместить    исполнителю    фактически    понесенные    затраты,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с исполнением ею настоящего договора.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20. Исполнитель       осуществляет      фактическое      подключение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(технологическое  присоединение) объекта   к   централизованной  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     при       условии       выполнения          заявителем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параметров подключения (технологического присоединения) и внесения  платы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подключение (технологическое присоединение) в размере   и   в   сроки,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которые установлены </w:t>
      </w:r>
      <w:hyperlink r:id="rId26" w:anchor="block_2010351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пунктами 15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 </w:t>
      </w:r>
      <w:hyperlink r:id="rId27" w:anchor="block_2010352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16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настоящего договора.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21.  Объект  считается  подключенным  к  централизованной   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 с  даты  подписания   сторонами   акта   о    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  присоединении)  объекта,  подтверждающего    выполнение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сторонами параметров подключения (технологического присоединения)  и всех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иных  обязательств  по  настоящему  договору.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22.   Акт  о  подключении  (технологическом  присоединении)  объекта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подписывается    сторонами    в  течение  _______  рабочих  дней  с  даты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фактического   подключения  (технологического  присоединения)  объекта 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системе водоотведения.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Акт о  выполнении мероприятий по обеспечению технической возможности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 (технологического  присоединения)  подписывается сторонами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течение рабочих дней с даты истечения предусмотренного настоящим договором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срока  подключения  в  случае  невыполнения  заявителем  в  установленный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настоящим договором срок мероприятий по  подготовке  внутриплощадочных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(или)   внутридомовых   сетей   и   оборудования  объекта  к  подключению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(технологическому присоединению).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23.  Водоотведение  в   соответствии   с   параметрами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  присоединения)    осуществляется        исполнителем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   выполнении     заявителем следующих условий: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получение заявителем разрешения на ввод объекта в эксплуатацию;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 подписание  сторонами  акта  о  подключении     (технологическом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присоединении) объекта;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заключение исполнителем и заявителем  договора водоотведения  или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единого  договора     холодного водоснабжения и водоотведения.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VII. Ответственность сторон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24. За неисполнение или  ненадлежащее  исполнение  обязательств   по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настоящему договору  стороны  несут  ответственность  в    соответствии с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законодательством Российской Федерации.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25. В случае неисполнения либо ненадлежащего исполнения   заявителем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обязательств   по   оплате настоящего    договора   исполнитель    вправе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потребовать  от  заявителя  уплаты  пени  в  размере  одной  стотридцатой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28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ставки    рефинансирования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Центрального  банка   Российской   Федерации,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действующей на день фактической оплаты, от не выплаченной в срок суммы за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каждый день просрочки,  начиная  со  следующего дня после дня наступления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установленного срока оплаты по день фактической оплаты.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26. Стороны освобождаются от ответственности за  неисполнение   либо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ненадлежащее исполнение обязательств по настоящему  договору,  если   оно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явилось  следствием  обстоятельств  непреодолимой  силы  и       если эти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обстоятельства повлияли на исполнение настоящего договора.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При  этом  срок  исполнения  обязательств  по  настоящему   договору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отодвигается соразмерно времени, в течение  которого  действовали   такие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обстоятельства, а также последствиям, вызванным этими обстоятельствами.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27. Сторона, подвергшаяся действию обстоятельств непреодолимой силы,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обязана без промедления (не позднее 24 часов) уведомить  другую   сторону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любым доступным способом (почтовое отправление, телеграмма,  факсограмма,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телефонограмма,  информационно-телекоммуникационная  сеть    "Интернет"),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позволяющим  подтвердить  получение  такого  уведомления     адресатом, 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наступлении  и  характере  указанных   обстоятельств,   а  также  об   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прекращении.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VIII. Порядок урегулирования споров и разногласий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28. Все споры и разногласия, возникающие между сторонами,  связанные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исполнением настоящего договора, подлежат досудебному урегулированию 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претензионном порядке.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29.  Претензия,  направляемая  по  адресу  стороны,     указанному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реквизитах настоящего договора, должна содержать: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сведения о заявитель (наименование, местонахождение, адрес);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содержание спора, разногласий;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сведения об объекте (объектах), в  отношении  которого   возникли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спор, разногласия (полное наименование, местонахождение,  правомочие   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 (объекты), которым обладает сторона, направившая претензию);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 другие сведения по усмотрению стороны.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30. Сторона, получившая претензию, в течение 5 рабочих дней с   даты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ее поступления обязана ее рассмотреть и дать ответ.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31. Стороны составляют акт об урегулировании спора (разногласий).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32. В случае недостижения сторонами согласия  спор  и   разногласия,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с исполнением настоящего договора, подлежат  урегулированию  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суде в порядке, установленном законодательством Российской Федерации.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IX. Срок действия договора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33. Настоящий  договор  вступает  в  силу  со  дня  его   подписания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сторонами и действует до "__"__________ 20__ г., а в части  обязательств,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 исполненных на момент окончания срока его действия, - до  полного   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исполнения сторонами.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34. По соглашению сторон обязательства по настоящему договору  могут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быть исполнены досрочно.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35. Внесение изменений в  настоящий  договор,  параметры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присоединения),  а  также  продление  срока   действия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параметров подключения (технологического  присоединения) осуществляются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течение   14   рабочих   дней   с    даты          получения исполнителем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соответствующего     заявления  заявителя   исходя    из      технических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возможностей     подключения (технологического присоединения).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36. Настоящий договор может быть досрочно расторгнут во  внесудебном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порядке: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 по письменному соглашению сторон;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 по инициативе заявителя путем письменного уведомления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месяц до предполагаемой   даты расторжения,  в  том   числе  в  случае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прекращения     строительства (реконструкции,   модернизации)    объекта,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изъятия земельного     участка,      при     условии  оплаты  исполнителю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фактически понесенных им расходов;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 по инициативе одной  из  сторон  путем  письменного   уведомления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противоположной стороны за месяц до предполагаемой даты расторжения, если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другая  сторона  совершит  существенное  нарушение  условий    настоящего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договора и это нарушение не будет устранено в течение 20 рабочих дней   с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даты получения письменного уведомления о данном нарушении.   Существенным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признается нарушение настоящего договора одной стороной, которое   влечет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другой стороны такой ущерб, что она в значительной степени   лишается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того, на что была вправе рассчитывать при заключении настоящего договора.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X. Прочие условия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37.  Все  изменения,  вносимые  в  настоящий  договор,     считаются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действительными,  если  они  оформлены  в  письменном  виде,    подписаны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уполномоченными на то лицами и заверены печатями обеих  сторон  (при   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наличии).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38. В случае изменения наименования, местонахождения или  банковских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реквизитов одной из сторон она обязана уведомить об этом другую сторону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письменном виде в течение 5 рабочих дней с  даты  наступления   указанных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обстоятельств любым доступным способом (почтовое отправление, телеграмма,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факсограмма,  телефонограмма,  информационно-телекоммуникационная    сеть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"Интернет"),  позволяющим  подтвердить  получение  такого     уведомления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адресатом.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39. При  исполнении  настоящего  договора  стороны   руководствуются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законодательством Российской Федерации, в том числе Федеральным   законом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"О водоснабжении и водоотведении", </w:t>
      </w:r>
      <w:hyperlink r:id="rId29" w:anchor="block_10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холодного  водоснабжения   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водоотведения,  утвержденными  </w:t>
      </w:r>
      <w:hyperlink r:id="rId3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Правительства   Российской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Федерации от 29 июля 2013 г.  N 644  "Об  утверждении  Правил   холодного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водоснабжения и водоотведения и о внесении изменений  в  некоторые   акты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Правительства Российской  Федерации",  и  иными  нормативными   правовыми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актами Российской Федерации.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40. Настоящий договор составлен в  2  экземплярах,  имеющих   равную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юридическую силу.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41. Приложения к  настоящему  договору  являются  его   неотъемлемой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частью.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Исполнитель                                                     Заявитель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____________________________________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"___"___________ 20__ г.                         "___"___________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1 изменено с 1 марта 2022 г. - </w:t>
      </w:r>
      <w:hyperlink r:id="rId31" w:anchor="block_10086" w:history="1">
        <w:r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2021 г. N 2130</w:t>
      </w:r>
    </w:p>
    <w:p w:rsidR="007220D2" w:rsidRPr="007220D2" w:rsidRDefault="0035549E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2" w:anchor="block_7100" w:history="1">
        <w:r w:rsidR="007220D2"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1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33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ТЕХНИЧЕСКИЕ УСЛОВИЯ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подключения (технологического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к централизованной системе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N __________________                         от "____"___________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Сведения об исполнителе 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(для юридических лиц - полное и сокращенное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наименования, основной государственный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регистрационный номер записи в Едином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государственном реестре юридических лиц, место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нахождения и адрес, указанные в Едином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государственном реестре юридических лиц,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почтовый адрес, фактический адрес, контактный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телефон и адрес электронной почты; для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индивидуальных предпринимателей -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наименование, основной государственный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регистрационный номер записи в Едином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государственном реестре индивидуальных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предпринимателей, адрес регистрации по месту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жительства, почтовый адрес, контактный телефон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и адрес электронной почты)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Информация  о  точке (точках)   присоединения  (адрес  или  описание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местоположения точки или номер колодца или камеры) 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Информация  о  максимальной  мощности (нагрузке)  в возможных точках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присоединения,  в пределах   которой   исполнитель   обязуется обеспечить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возможность подключения подключаемого объекта 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Исполнитель                            Заявитель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       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 ___________ 20__ г.               "___" ___________ 20__ г.</w:t>
      </w:r>
    </w:p>
    <w:p w:rsidR="007220D2" w:rsidRPr="007220D2" w:rsidRDefault="007220D2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Нумерация приложений приводится в соответствии с источником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1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vertAlign w:val="superscript"/>
          <w:lang w:eastAsia="ru-RU"/>
        </w:rPr>
        <w:t> 2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34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ПАРАМЕТРЫ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подключения (технологического присоединения)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к централизованной системе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Подключаемый объект 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Кадастровый номер земельного участка 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   подключения    (технологического           присоединения)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системе водоотведения 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Технические  требования  к  объектам  капитального     строительства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заявителя, в том числе  к  устройствам  и  сооружениям  для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 присоединения),  а  также  к  выполняемым   заявителем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мероприятиям   для   осуществления    подключения     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Нормативы по объему сточных вод,  нормативы  состава  сточных   вод,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требования к составу и свойствам  сточных  вод,  установленные  в   целях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предотвращения негативного воздействия на работу централизованной системы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Режим отведения сточных вод 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Отметки лотков в точке (точках)  присоединения  к   централизованной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системе водоотведения 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Требования к устройствам, предназначенным для отбора проб  и   учета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объема сточных вод, требования к  проектированию  узла  учета,  к   месту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размещения устройств учета, требования к схеме установки устройств учета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 иных компонентов узла учета, требования к техническим   характеристикам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устройств учета, в том числе  точности,  диапазону  измерений  и   уровню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погрешности (требования к устройствам не должны  содержать  указания   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определенные марки приборов и методики измерения) 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Требования по сокращению сброса загрязняющих веществ, которые должны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быть учтены в плане снижения сбросов, плане  по  обеспечению   соблюдения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требований к составу и свойствам  сточных  вод,  установленных  в   целях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предотвращения негативного воздействия на работу централизованной системы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Границы эксплуатационной ответственности по  канализационным   сетям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исполнителя и заявителя 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2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35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7220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мероприятий по подключению (технологическому присоединению)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объекта к централизованной системе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3611"/>
        <w:gridCol w:w="3505"/>
        <w:gridCol w:w="2272"/>
      </w:tblGrid>
      <w:tr w:rsidR="007220D2" w:rsidRPr="007220D2" w:rsidTr="007220D2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  <w:p w:rsidR="007220D2" w:rsidRPr="007220D2" w:rsidRDefault="007220D2" w:rsidP="007220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  <w:p w:rsidR="007220D2" w:rsidRPr="007220D2" w:rsidRDefault="007220D2" w:rsidP="007220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4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Состав мероприятия</w:t>
            </w:r>
          </w:p>
        </w:tc>
        <w:tc>
          <w:tcPr>
            <w:tcW w:w="21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7220D2" w:rsidRPr="007220D2" w:rsidTr="007220D2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0D2" w:rsidRPr="007220D2" w:rsidTr="007220D2">
        <w:tc>
          <w:tcPr>
            <w:tcW w:w="101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I. Мероприятия исполнителя</w:t>
            </w:r>
          </w:p>
        </w:tc>
      </w:tr>
      <w:tr w:rsidR="007220D2" w:rsidRPr="007220D2" w:rsidTr="007220D2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0D2" w:rsidRPr="007220D2" w:rsidTr="007220D2">
        <w:tc>
          <w:tcPr>
            <w:tcW w:w="1014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II. Мероприятия заявителя</w:t>
            </w:r>
          </w:p>
        </w:tc>
      </w:tr>
      <w:tr w:rsidR="007220D2" w:rsidRPr="007220D2" w:rsidTr="007220D2"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Исполнитель                                                     Заявитель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  ____________________________________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"___"___________ 20__ г.                         "___"___________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3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36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АКТ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о готовности внутриплощадочных и (или) внутридомовых сетей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и оборудования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Утратило силу с 14 июля 2017 г. - </w:t>
      </w:r>
      <w:hyperlink r:id="rId37" w:anchor="block_67" w:history="1">
        <w:r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29 июня 2017 г. N 778</w:t>
      </w:r>
    </w:p>
    <w:p w:rsidR="007220D2" w:rsidRPr="007220D2" w:rsidRDefault="0035549E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38" w:anchor="block_7300" w:history="1">
        <w:r w:rsidR="007220D2"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4 изменено с 1 марта 2022 г. - </w:t>
      </w:r>
      <w:hyperlink r:id="rId39" w:anchor="block_10088" w:history="1">
        <w:r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2021 г. N 2130</w:t>
      </w:r>
    </w:p>
    <w:p w:rsidR="007220D2" w:rsidRPr="007220D2" w:rsidRDefault="0035549E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0" w:anchor="block_7400" w:history="1">
        <w:r w:rsidR="007220D2"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4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41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РАЗМЕР ПЛАТЫ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за подключение (технологическое присоединение)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1 вариант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случае если плата за подключение (технологическое   присоединение)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рассчитывается  исполнителем  исходя  из   установленных       тарифов 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подключение (технологическое присоединение), размер платы  за подключение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(технологическое  присоединение)  по  настоящему  договору     составляет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 (__________________________) рублей, кроме того налог на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добавленную стоимость ________________________ рублей, и определена путем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суммирования: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произведения действующей на  дату  заключения  настоящего   договора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ставки тарифа за подключаемую нагрузку канализационной  сети  в   размере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 тыс. руб./куб. м в сутки,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установленной 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(наименование органа, установившего тариф на подключение,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номер и дата документа, подтверждающего его установление)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 подключаемой нагрузки в точке (точках) подключения в размере: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1 ____________ куб. м/сут;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2 ____________ куб. м/сут;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3 ____________ куб. м/сут;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произведения действующей на  дату  заключения  настоящего   договора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ставки тарифа за протяженность канализационной сети в размере 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тыс. руб./км, установленной указанным органом тарифного регулирования,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 расстояния от точки (точек) подключения до точки присоединения  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системе водоотведения: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1 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2 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3 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величины расходов  исполнителя,  понесенных  им  в  виде    платы за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подключение (технологическое присоединение) к  технологически   связанным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(смежным) объектам централизованной системы  водоотведения, принадлежащим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праве собственности или на ином законном основании смежному владельцу,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исчисленной в соответствии с тарифами на подключение, которые установлены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подключения к указанным объектам,  или  установленной   индивидуально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решением органа тарифного  регулирования  для  подключения  к   указанным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объектам, в  размере  _________________ (_______________________________)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рублей (без учета налога на добавленную стоимость);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Примечание</w:t>
      </w: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  Настоящий  абзац  заполняется  в  случае 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присоединения) объектов заявителя через технологически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 (смежные)  объекты  централизованной  системы   водоотведения,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принадлежащие на праве собственности  или  на  ином  законном   основании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смежному владельцу.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налога на добавленную стоимость в размере ______________ рублей.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2 вариант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случае если плата за подключение (технологическое   присоединение)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устанавливается органом регулирования тарифов индивидуально, размер платы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за подключение (технологическое присоединение)  по  настоящему   договору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составляет __________________ (______________________) рублей, кроме того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налог на добавленную стоимость  _________________ рублей,  и определяется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путем суммирования: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платы за подключение (технологическое присоединение),  установленной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индивидуально решением 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(наименование органа регулирования тарифов, установившего размер платы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для заявителя, дата и номер решения)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размер которой составляет _________________ (___________________) рублей;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величины расходов  исполнителя,  понесенных  им  в  виде    платы за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подключение (технологическое присоединение) к  технологически   связанным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(смежным) объектам централизованной системы водоотведения, принадлежащим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на праве собственности или на ином законном основании смежному владельцу,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исчисленной в соответствии с тарифами на подключение, которые установлены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для подключения к указанным объектам,  или  установленной   индивидуально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решением органа тарифного  регулирования  для  подключения  к   указанным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объектам, в  размере  _________________   (_____________________________)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рублей (без учета налога на добавленную стоимость);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Примечание</w:t>
      </w: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.  Настоящий  абзац  заполняется  в  случае 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(технологического присоединения) объектов заявителя через технологически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связанные  (смежные)   объекты   централизованной   системы     холодного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водоснабжения, принадлежащие на праве собственности или на ином законном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основании смежному владельцу.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налог на добавленную стоимость в размере __________________ рублей.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Исполнитель                           Заявитель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      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 ___________ 20__ г.             "___" ___________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5 изменено с 1 марта 2022 г. - </w:t>
      </w:r>
      <w:hyperlink r:id="rId42" w:anchor="block_7500" w:history="1">
        <w:r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России от 30 ноября 2021 г. N 2130</w:t>
      </w:r>
    </w:p>
    <w:p w:rsidR="007220D2" w:rsidRPr="007220D2" w:rsidRDefault="0035549E" w:rsidP="007220D2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3" w:anchor="block_7500" w:history="1">
        <w:r w:rsidR="007220D2"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См. предыдущую редакцию</w:t>
        </w:r>
      </w:hyperlink>
    </w:p>
    <w:p w:rsidR="007220D2" w:rsidRPr="007220D2" w:rsidRDefault="007220D2" w:rsidP="007220D2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5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44" w:anchor="block_7000" w:history="1">
        <w:r w:rsidRPr="007220D2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 подключении (технологическом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присоединении) к централизованной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системе водоотведения</w:t>
      </w:r>
      <w:r w:rsidRPr="007220D2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(с изменениями от 29 июня 2017 г.)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АКТ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о подключении (технологическом присоединении) объекта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(наименование организации)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             в            дальнейшем              исполнителем,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 лице 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(наименование должности, фамилия, имя, отчество)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(положение, устав, доверенность -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одной стороны, и 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(наименование организации)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в дальнейшем заявителем, в лице 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(наименование должности,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     фамилия, имя, отчество)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(положение, устав, доверенность -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     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другой стороны, именуемые в дальнейшем сторонами, составили   настоящий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акт. Настоящим актом стороны подтверждают следующее: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а) мероприятия по подготовке внутриплощадочных и (или) внутридомовых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сетей и оборудования объекта 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(объект капитального строительства, на котором предусматривается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водоотведение, объект централизованной системы водоотведения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-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(далее - объект)   к   подключению   (технологическому присоединению)   к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централизованной системе водоотведения выполнены  в  полном   объеме    в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порядке и  сроки,   которые   предусмотрены   договором   о  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(технологическом присоединении) к централизованной системе  водоотведения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от "___" ____________ 20__ г. N ________ (далее - договор о подключении);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б) узел   учета   допущен   к  эксплуатации по результатам  проверки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узла учета: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(дата, время и местонахождение узла учета)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(фамилии, имена, отчества, должности и контактные данные лиц,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принимавших участие в проверке)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(результаты проверки узла учета)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(показания приборов учета на момент завершения процедуры допуска узла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учета к эксплуатации, места на узле учета, в которых установлены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контрольные одноразовые номерные пломбы (контрольные пломбы)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в) Исполнитель  выполнил мероприятия,   предусмотренные    </w:t>
      </w:r>
      <w:hyperlink r:id="rId45" w:anchor="block_10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холодного   водоснабжения, и водоотведения,  утвержденными </w:t>
      </w:r>
      <w:hyperlink r:id="rId46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Правительства    Российской     Федерации  от 29 июля 2013 г. N 644   "Об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утверждении  Правил  холодного водоснабжения и водоотведения и о внесении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изменений  в   некоторые  акты   Правительства    Российской  Федерации",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договором о подключении, включая осуществление фактического   подключения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объекта к централизованной системе водоотведения   исполнителя.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Величина подключаемой  мощности (нагрузки)    в    точке    (точках)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составляет: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1 ____________ м3/сут (____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2 ____________ м3/сут (____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3 ____________ м3/сут (____ м3/час).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Величина подключенной    нагрузки  объекта водоотведения составляет: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1 ____________ м3/сут (____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2 ____________ м3/сут (____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3 ____________ м3/сут (____ м3/час).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(точки) подключения объекта: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1 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точка 2 ________________________________;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г) границей   балансовой   принадлежности объектов  централизованной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системы водоотведения исполнителя и заявителя является 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(указать адрес, наименование объектов и оборудования, по которым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определяется граница балансовой принадлежности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и заявителя)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Схема границы балансовой принадлежности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/-----------------------------------\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|                                   |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|                                   |;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\-----------------------------------/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д) границей эксплуатационной ответственности объектов централизованной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системы водоотведения  исполнителя и заявителя является: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(указать адрес, наименование объектов и оборудования, по которым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определяется граница балансовой принадлежности исполнителя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и заявителя)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Схема границы эксплуатационной ответственности: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/-----------------------------------\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|                                   |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|                                   |.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\-----------------------------------/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е) локальные очистные сооружения на объекте ______________ (есть / нет).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271"/>
        <w:gridCol w:w="4920"/>
      </w:tblGrid>
      <w:tr w:rsidR="007220D2" w:rsidRPr="007220D2" w:rsidTr="007220D2">
        <w:tc>
          <w:tcPr>
            <w:tcW w:w="4875" w:type="dxa"/>
            <w:shd w:val="clear" w:color="auto" w:fill="FFFFFF"/>
            <w:hideMark/>
          </w:tcPr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270" w:type="dxa"/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shd w:val="clear" w:color="auto" w:fill="FFFFFF"/>
            <w:hideMark/>
          </w:tcPr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Заявитель</w:t>
            </w:r>
          </w:p>
        </w:tc>
      </w:tr>
      <w:tr w:rsidR="007220D2" w:rsidRPr="007220D2" w:rsidTr="007220D2">
        <w:tc>
          <w:tcPr>
            <w:tcW w:w="487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0D2" w:rsidRPr="007220D2" w:rsidTr="007220D2">
        <w:tc>
          <w:tcPr>
            <w:tcW w:w="487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0D2" w:rsidRPr="007220D2" w:rsidTr="007220D2">
        <w:tc>
          <w:tcPr>
            <w:tcW w:w="487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" w:type="dxa"/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tcBorders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20D2" w:rsidRPr="007220D2" w:rsidTr="007220D2">
        <w:tc>
          <w:tcPr>
            <w:tcW w:w="4875" w:type="dxa"/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"___" _____________ 20___ г.</w:t>
            </w:r>
          </w:p>
        </w:tc>
        <w:tc>
          <w:tcPr>
            <w:tcW w:w="270" w:type="dxa"/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5" w:type="dxa"/>
            <w:shd w:val="clear" w:color="auto" w:fill="FFFFFF"/>
            <w:hideMark/>
          </w:tcPr>
          <w:p w:rsidR="007220D2" w:rsidRPr="007220D2" w:rsidRDefault="007220D2" w:rsidP="0072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20D2" w:rsidRPr="007220D2" w:rsidRDefault="007220D2" w:rsidP="007220D2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7220D2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"___" ____________ 20___ г.</w:t>
            </w:r>
          </w:p>
        </w:tc>
      </w:tr>
    </w:tbl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Приложение N 5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vertAlign w:val="superscript"/>
          <w:lang w:eastAsia="ru-RU"/>
        </w:rPr>
        <w:t> 1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47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  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АКТ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о выполнении мероприятий по обеспечению технической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возможности подключения (технологического присоединения)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(наименование организации)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в дальнейшем исполнителем, в лице 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(наименование должности, фамилия, имя, отчество (последнее - при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     наличии))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действующего на основании 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(положение, устав, доверенность - указать нужное)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одной стороны, и _____________________________________________________,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(наименование организации или физического лица)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именуемое в дальнейшем заявителем, в лице 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(наименование должности, фамилия,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______________________________________________, действующего на основании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имя, отчество (последнее - при наличии))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_________________________________________________________________________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(положение, устав, доверенность - указать нужное),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 другой стороны, именуемые в дальнейшем сторонами,  составили  настоящий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акт.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Настоящим актом стороны подтверждают следующее, что: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исполнитель  выполнил  все  необходимые  для  создания   технической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возможности подключения (технологического присоединения)  и осуществления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фактического присоединения мероприятия, обязанность по выполнению которых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возложена на исполнителя в соответствии с настоящим договором,  </w:t>
      </w:r>
      <w:hyperlink r:id="rId48" w:anchor="block_1000" w:history="1">
        <w:r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Правилами</w:t>
        </w:r>
      </w:hyperlink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подключения  (технологического  присоединения)  объектов     капитального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строительства  к  централизованным  системам  горячего     водоснабжения,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холодного   водоснабжения   и   (или)   водоотведения,      утвержденными</w:t>
      </w:r>
    </w:p>
    <w:p w:rsidR="007220D2" w:rsidRPr="007220D2" w:rsidRDefault="0035549E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hyperlink r:id="rId49" w:history="1">
        <w:r w:rsidR="007220D2" w:rsidRPr="007220D2">
          <w:rPr>
            <w:rFonts w:ascii="Courier New" w:eastAsia="Times New Roman" w:hAnsi="Courier New" w:cs="Courier New"/>
            <w:color w:val="3272C0"/>
            <w:sz w:val="23"/>
            <w:szCs w:val="23"/>
            <w:lang w:eastAsia="ru-RU"/>
          </w:rPr>
          <w:t>постановлением</w:t>
        </w:r>
      </w:hyperlink>
      <w:r w:rsidR="007220D2"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Правительства Российской Федерации от 30 ноября  2021   г.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N 2130   "Об   утверждении   Правил   подключения       (технологического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присоединения) объектов капитального  строительства  к   централизованным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системам  горячего  водоснабжения,   холодного   водоснабжения  и   (или)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водоотведения и  о  внесении  изменений  и  признании    утратившими силу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некоторых актов Правительства Российской Федерации".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Величина подключаемой мощности (нагрузки) составляет: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1 __________________ м3/сут (__________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(координаты)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2 __________________ м3/сут (__________ м3/час);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(координаты)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в точке 3 __________________ м3/сут (__________ м3/час).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(координаты)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Исполнитель                           Заявитель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________________________________      __________________________________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"___" ___________ 20__ г.             "___" ___________ 20__ г.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</w:t>
      </w: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Приложение N 6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к </w:t>
      </w:r>
      <w:hyperlink r:id="rId50" w:anchor="block_7000" w:history="1">
        <w:r w:rsidRPr="007220D2">
          <w:rPr>
            <w:rFonts w:ascii="Courier New" w:eastAsia="Times New Roman" w:hAnsi="Courier New" w:cs="Courier New"/>
            <w:b/>
            <w:bCs/>
            <w:color w:val="3272C0"/>
            <w:sz w:val="24"/>
            <w:szCs w:val="24"/>
            <w:lang w:eastAsia="ru-RU"/>
          </w:rPr>
          <w:t>типовому договору</w:t>
        </w:r>
      </w:hyperlink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о подключении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(технологическом присоединении)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к централизованной системе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водоотведения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                    (форма)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                   АКТ</w:t>
      </w:r>
    </w:p>
    <w:p w:rsidR="007220D2" w:rsidRPr="007220D2" w:rsidRDefault="007220D2" w:rsidP="007220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7220D2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              о разграничении балансовой принадлежности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7220D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220D2" w:rsidRPr="007220D2" w:rsidRDefault="007220D2" w:rsidP="00722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Утратило силу с 14 июля 2017 г. - </w:t>
      </w:r>
      <w:hyperlink r:id="rId51" w:anchor="block_69" w:history="1">
        <w:r w:rsidRPr="007220D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</w:t>
        </w:r>
      </w:hyperlink>
      <w:r w:rsidRPr="007220D2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РФ от 29 июня 2017 г. N 778</w:t>
      </w:r>
    </w:p>
    <w:p w:rsidR="00847A34" w:rsidRDefault="0035549E"/>
    <w:sectPr w:rsidR="0084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20"/>
    <w:rsid w:val="0035549E"/>
    <w:rsid w:val="004E089B"/>
    <w:rsid w:val="007220D2"/>
    <w:rsid w:val="007F3140"/>
    <w:rsid w:val="00AA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7753B-78D0-43AA-960D-8659C3E3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20D2"/>
  </w:style>
  <w:style w:type="paragraph" w:styleId="HTML">
    <w:name w:val="HTML Preformatted"/>
    <w:basedOn w:val="a"/>
    <w:link w:val="HTML0"/>
    <w:uiPriority w:val="99"/>
    <w:semiHidden/>
    <w:unhideWhenUsed/>
    <w:rsid w:val="00722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20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220D2"/>
  </w:style>
  <w:style w:type="paragraph" w:styleId="a3">
    <w:name w:val="Normal (Web)"/>
    <w:basedOn w:val="a"/>
    <w:uiPriority w:val="99"/>
    <w:semiHidden/>
    <w:unhideWhenUsed/>
    <w:rsid w:val="007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20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20D2"/>
    <w:rPr>
      <w:color w:val="800080"/>
      <w:u w:val="single"/>
    </w:rPr>
  </w:style>
  <w:style w:type="paragraph" w:customStyle="1" w:styleId="s22">
    <w:name w:val="s_22"/>
    <w:basedOn w:val="a"/>
    <w:rsid w:val="007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7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2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72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2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69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81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4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0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401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7319256/455b9d983302b8a3707e3f0dd96e0ca1/" TargetMode="External"/><Relationship Id="rId18" Type="http://schemas.openxmlformats.org/officeDocument/2006/relationships/hyperlink" Target="https://base.garant.ru/77319256/455b9d983302b8a3707e3f0dd96e0ca1/" TargetMode="External"/><Relationship Id="rId26" Type="http://schemas.openxmlformats.org/officeDocument/2006/relationships/hyperlink" Target="https://base.garant.ru/77319256/455b9d983302b8a3707e3f0dd96e0ca1/" TargetMode="External"/><Relationship Id="rId39" Type="http://schemas.openxmlformats.org/officeDocument/2006/relationships/hyperlink" Target="https://base.garant.ru/403139421/ca18caa2e8f67fba35a804e4277524cc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7319256/455b9d983302b8a3707e3f0dd96e0ca1/" TargetMode="External"/><Relationship Id="rId34" Type="http://schemas.openxmlformats.org/officeDocument/2006/relationships/hyperlink" Target="https://base.garant.ru/77319256/455b9d983302b8a3707e3f0dd96e0ca1/" TargetMode="External"/><Relationship Id="rId42" Type="http://schemas.openxmlformats.org/officeDocument/2006/relationships/hyperlink" Target="https://base.garant.ru/403139421/ca18caa2e8f67fba35a804e4277524cc/" TargetMode="External"/><Relationship Id="rId47" Type="http://schemas.openxmlformats.org/officeDocument/2006/relationships/hyperlink" Target="https://base.garant.ru/77319256/455b9d983302b8a3707e3f0dd96e0ca1/" TargetMode="External"/><Relationship Id="rId50" Type="http://schemas.openxmlformats.org/officeDocument/2006/relationships/hyperlink" Target="https://base.garant.ru/77319256/455b9d983302b8a3707e3f0dd96e0ca1/" TargetMode="External"/><Relationship Id="rId7" Type="http://schemas.openxmlformats.org/officeDocument/2006/relationships/hyperlink" Target="https://base.garant.ru/77319256/455b9d983302b8a3707e3f0dd96e0ca1/" TargetMode="External"/><Relationship Id="rId12" Type="http://schemas.openxmlformats.org/officeDocument/2006/relationships/hyperlink" Target="https://base.garant.ru/57423037/cf23448f88b4898b1f1667151a3063ef/" TargetMode="External"/><Relationship Id="rId17" Type="http://schemas.openxmlformats.org/officeDocument/2006/relationships/hyperlink" Target="https://base.garant.ru/77319256/455b9d983302b8a3707e3f0dd96e0ca1/" TargetMode="External"/><Relationship Id="rId25" Type="http://schemas.openxmlformats.org/officeDocument/2006/relationships/hyperlink" Target="https://base.garant.ru/70427212/" TargetMode="External"/><Relationship Id="rId33" Type="http://schemas.openxmlformats.org/officeDocument/2006/relationships/hyperlink" Target="https://base.garant.ru/77319256/455b9d983302b8a3707e3f0dd96e0ca1/" TargetMode="External"/><Relationship Id="rId38" Type="http://schemas.openxmlformats.org/officeDocument/2006/relationships/hyperlink" Target="https://base.garant.ru/57423037/cf23448f88b4898b1f1667151a3063ef/" TargetMode="External"/><Relationship Id="rId46" Type="http://schemas.openxmlformats.org/officeDocument/2006/relationships/hyperlink" Target="https://base.garant.ru/7042721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7319256/455b9d983302b8a3707e3f0dd96e0ca1/" TargetMode="External"/><Relationship Id="rId20" Type="http://schemas.openxmlformats.org/officeDocument/2006/relationships/hyperlink" Target="https://base.garant.ru/77319256/455b9d983302b8a3707e3f0dd96e0ca1/" TargetMode="External"/><Relationship Id="rId29" Type="http://schemas.openxmlformats.org/officeDocument/2006/relationships/hyperlink" Target="https://base.garant.ru/70427212/382fd90b783b9af82da95d0c4776d763/" TargetMode="External"/><Relationship Id="rId41" Type="http://schemas.openxmlformats.org/officeDocument/2006/relationships/hyperlink" Target="https://base.garant.ru/77319256/455b9d983302b8a3707e3f0dd96e0ca1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3139421/" TargetMode="External"/><Relationship Id="rId11" Type="http://schemas.openxmlformats.org/officeDocument/2006/relationships/hyperlink" Target="https://base.garant.ru/71712530/20569751121df6662c0f1c1e778634b3/" TargetMode="External"/><Relationship Id="rId24" Type="http://schemas.openxmlformats.org/officeDocument/2006/relationships/hyperlink" Target="https://base.garant.ru/70427212/382fd90b783b9af82da95d0c4776d763/" TargetMode="External"/><Relationship Id="rId32" Type="http://schemas.openxmlformats.org/officeDocument/2006/relationships/hyperlink" Target="https://base.garant.ru/70427220/a90cb91058f6fdc6f08ca1e14dbaeb39/" TargetMode="External"/><Relationship Id="rId37" Type="http://schemas.openxmlformats.org/officeDocument/2006/relationships/hyperlink" Target="https://base.garant.ru/71712530/20569751121df6662c0f1c1e778634b3/" TargetMode="External"/><Relationship Id="rId40" Type="http://schemas.openxmlformats.org/officeDocument/2006/relationships/hyperlink" Target="https://base.garant.ru/70427220/a90cb91058f6fdc6f08ca1e14dbaeb39/" TargetMode="External"/><Relationship Id="rId45" Type="http://schemas.openxmlformats.org/officeDocument/2006/relationships/hyperlink" Target="https://base.garant.ru/70427212/382fd90b783b9af82da95d0c4776d763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base.garant.ru/403139421/ca18caa2e8f67fba35a804e4277524cc/" TargetMode="External"/><Relationship Id="rId15" Type="http://schemas.openxmlformats.org/officeDocument/2006/relationships/hyperlink" Target="https://base.garant.ru/403139421/ca18caa2e8f67fba35a804e4277524cc/" TargetMode="External"/><Relationship Id="rId23" Type="http://schemas.openxmlformats.org/officeDocument/2006/relationships/hyperlink" Target="https://base.garant.ru/77319256/455b9d983302b8a3707e3f0dd96e0ca1/" TargetMode="External"/><Relationship Id="rId28" Type="http://schemas.openxmlformats.org/officeDocument/2006/relationships/hyperlink" Target="https://base.garant.ru/10180094/" TargetMode="External"/><Relationship Id="rId36" Type="http://schemas.openxmlformats.org/officeDocument/2006/relationships/hyperlink" Target="https://base.garant.ru/77319256/455b9d983302b8a3707e3f0dd96e0ca1/" TargetMode="External"/><Relationship Id="rId49" Type="http://schemas.openxmlformats.org/officeDocument/2006/relationships/hyperlink" Target="https://base.garant.ru/403139421/" TargetMode="External"/><Relationship Id="rId10" Type="http://schemas.openxmlformats.org/officeDocument/2006/relationships/hyperlink" Target="https://base.garant.ru/70447322/" TargetMode="External"/><Relationship Id="rId19" Type="http://schemas.openxmlformats.org/officeDocument/2006/relationships/hyperlink" Target="https://base.garant.ru/77319256/455b9d983302b8a3707e3f0dd96e0ca1/" TargetMode="External"/><Relationship Id="rId31" Type="http://schemas.openxmlformats.org/officeDocument/2006/relationships/hyperlink" Target="https://base.garant.ru/403139421/ca18caa2e8f67fba35a804e4277524cc/" TargetMode="External"/><Relationship Id="rId44" Type="http://schemas.openxmlformats.org/officeDocument/2006/relationships/hyperlink" Target="https://base.garant.ru/77319256/455b9d983302b8a3707e3f0dd96e0ca1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base.garant.ru/77319256/455b9d983302b8a3707e3f0dd96e0ca1/" TargetMode="External"/><Relationship Id="rId9" Type="http://schemas.openxmlformats.org/officeDocument/2006/relationships/hyperlink" Target="https://base.garant.ru/70447322/1095b9441a90d11c89b98e56d50975b4/" TargetMode="External"/><Relationship Id="rId14" Type="http://schemas.openxmlformats.org/officeDocument/2006/relationships/hyperlink" Target="https://base.garant.ru/77319256/455b9d983302b8a3707e3f0dd96e0ca1/" TargetMode="External"/><Relationship Id="rId22" Type="http://schemas.openxmlformats.org/officeDocument/2006/relationships/hyperlink" Target="https://base.garant.ru/77319256/455b9d983302b8a3707e3f0dd96e0ca1/" TargetMode="External"/><Relationship Id="rId27" Type="http://schemas.openxmlformats.org/officeDocument/2006/relationships/hyperlink" Target="https://base.garant.ru/77319256/455b9d983302b8a3707e3f0dd96e0ca1/" TargetMode="External"/><Relationship Id="rId30" Type="http://schemas.openxmlformats.org/officeDocument/2006/relationships/hyperlink" Target="https://base.garant.ru/70427212/" TargetMode="External"/><Relationship Id="rId35" Type="http://schemas.openxmlformats.org/officeDocument/2006/relationships/hyperlink" Target="https://base.garant.ru/77319256/455b9d983302b8a3707e3f0dd96e0ca1/" TargetMode="External"/><Relationship Id="rId43" Type="http://schemas.openxmlformats.org/officeDocument/2006/relationships/hyperlink" Target="https://base.garant.ru/70427220/a90cb91058f6fdc6f08ca1e14dbaeb39/" TargetMode="External"/><Relationship Id="rId48" Type="http://schemas.openxmlformats.org/officeDocument/2006/relationships/hyperlink" Target="https://base.garant.ru/403139421/ca18caa2e8f67fba35a804e4277524cc/" TargetMode="External"/><Relationship Id="rId8" Type="http://schemas.openxmlformats.org/officeDocument/2006/relationships/hyperlink" Target="https://base.garant.ru/77319256/455b9d983302b8a3707e3f0dd96e0ca1/" TargetMode="External"/><Relationship Id="rId51" Type="http://schemas.openxmlformats.org/officeDocument/2006/relationships/hyperlink" Target="https://base.garant.ru/71712530/20569751121df6662c0f1c1e778634b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8453</Words>
  <Characters>48186</Characters>
  <Application>Microsoft Office Word</Application>
  <DocSecurity>0</DocSecurity>
  <Lines>401</Lines>
  <Paragraphs>113</Paragraphs>
  <ScaleCrop>false</ScaleCrop>
  <Company/>
  <LinksUpToDate>false</LinksUpToDate>
  <CharactersWithSpaces>56526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Джуматаева</dc:creator>
  <cp:keywords/>
  <dc:description/>
  <cp:lastModifiedBy>Алия Джуматаева</cp:lastModifiedBy>
  <cp:revision>3</cp:revision>
  <dcterms:created xsi:type="dcterms:W3CDTF">2022-02-02T04:49:00Z</dcterms:created>
  <dcterms:modified xsi:type="dcterms:W3CDTF">2022-02-09T11:52:00Z</dcterms:modified>
</cp:coreProperties>
</file>